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31 января 2023 г. № 11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31 января 2023 г. № 11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решения 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предоставлении Меркуловой Екатерине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Павловне разрешения на условно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разрешенный вид использования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земельного участка, расположенного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адресу: Воронежская обл., г. Воронеж,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Смородиновая, 4а (кадастровый номер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36:34:0352001:9)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Меркуловой Екатерины Павловны,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03.02.2023 по 03.03.2023 общественные обсуждения по проекту решения о предоставлении Меркуловой Екатерине Павловне разрешения на условно разрешенный вид использования «2.1. Для индивидуального жилищного строительства» земельного участка площадью 1000 кв. м, расположенного по адресу: Воронежская обл., г. Воронеж, ул. Смородиновая, 4а (кадастровый номер 36:34:0352001:9), в территориальной зоне РД «Зона рекреационно-дачного регламента».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условно разрешенный вид использования земельного участка являются правообладатели находящихся в границах вышеуказанной территориальной зоны РД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расположенному по адресу: Воронежская обл., г. Воронеж, ул. Смородиновая, 4а, правообладатели земельных участков, прилегающих к земельному участку, расположенному по адресу: Воронежская обл., г. Воронеж, ул. Смородиновая, 4а, или расположенных на них объектов капитального строительства, а также жители, являющиеся правообладателями земельных участков и объектов капитального строительства, подверженных риску негативного воздействия, вызванного условно разрешенным видом использования указанного земельного участка, в случае если условно разрешенный вид использования данного земельного участка может оказать негативное воздействие на окружающую среду.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(473) 228-37-46;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земельного участка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В срок до 03.03.2023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